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D0" w:rsidRDefault="001717D0" w:rsidP="00D575B5">
      <w:pPr>
        <w:rPr>
          <w:rFonts w:ascii="黑体" w:eastAsia="黑体" w:hAnsi="黑体"/>
          <w:b/>
          <w:sz w:val="30"/>
          <w:szCs w:val="30"/>
        </w:rPr>
      </w:pPr>
      <w:r w:rsidRPr="008875BD">
        <w:rPr>
          <w:rFonts w:ascii="黑体" w:eastAsia="黑体" w:hAnsi="黑体" w:hint="eastAsia"/>
          <w:b/>
          <w:sz w:val="30"/>
          <w:szCs w:val="30"/>
        </w:rPr>
        <w:t>附件</w:t>
      </w:r>
      <w:r>
        <w:rPr>
          <w:rFonts w:ascii="黑体" w:eastAsia="黑体" w:hAnsi="黑体"/>
          <w:b/>
          <w:sz w:val="30"/>
          <w:szCs w:val="30"/>
        </w:rPr>
        <w:t>2</w:t>
      </w:r>
      <w:r w:rsidRPr="008875BD">
        <w:rPr>
          <w:rFonts w:ascii="黑体" w:eastAsia="黑体" w:hAnsi="黑体" w:hint="eastAsia"/>
          <w:b/>
          <w:sz w:val="30"/>
          <w:szCs w:val="30"/>
        </w:rPr>
        <w:t>：</w:t>
      </w:r>
    </w:p>
    <w:p w:rsidR="001717D0" w:rsidRPr="00BD3A83" w:rsidRDefault="001717D0" w:rsidP="00D575B5">
      <w:pPr>
        <w:rPr>
          <w:rFonts w:ascii="黑体" w:eastAsia="黑体" w:hAnsi="黑体"/>
          <w:b/>
          <w:sz w:val="20"/>
          <w:szCs w:val="30"/>
        </w:rPr>
      </w:pPr>
    </w:p>
    <w:p w:rsidR="001717D0" w:rsidRPr="00805A52" w:rsidRDefault="001717D0" w:rsidP="00805A52">
      <w:pPr>
        <w:jc w:val="center"/>
        <w:rPr>
          <w:rFonts w:ascii="仿宋" w:eastAsia="仿宋" w:hAnsi="仿宋"/>
          <w:b/>
          <w:sz w:val="36"/>
          <w:szCs w:val="30"/>
        </w:rPr>
      </w:pPr>
      <w:r w:rsidRPr="00805A52">
        <w:rPr>
          <w:rFonts w:ascii="仿宋" w:eastAsia="仿宋" w:hAnsi="仿宋" w:hint="eastAsia"/>
          <w:b/>
          <w:sz w:val="36"/>
          <w:szCs w:val="30"/>
        </w:rPr>
        <w:t>登记管理系统</w:t>
      </w:r>
      <w:r>
        <w:rPr>
          <w:rFonts w:ascii="仿宋" w:eastAsia="仿宋" w:hAnsi="仿宋" w:hint="eastAsia"/>
          <w:b/>
          <w:sz w:val="36"/>
          <w:szCs w:val="30"/>
        </w:rPr>
        <w:t>登记</w:t>
      </w:r>
      <w:r w:rsidRPr="00805A52">
        <w:rPr>
          <w:rFonts w:ascii="仿宋" w:eastAsia="仿宋" w:hAnsi="仿宋" w:hint="eastAsia"/>
          <w:b/>
          <w:sz w:val="36"/>
          <w:szCs w:val="30"/>
        </w:rPr>
        <w:t>业务流程图</w:t>
      </w:r>
    </w:p>
    <w:p w:rsidR="001717D0" w:rsidRPr="0043355D" w:rsidRDefault="001717D0" w:rsidP="002326BA">
      <w:pPr>
        <w:jc w:val="center"/>
        <w:outlineLvl w:val="0"/>
        <w:rPr>
          <w:rFonts w:ascii="仿宋_GB2312" w:eastAsia="仿宋_GB2312" w:hAnsi="仿宋"/>
          <w:b/>
          <w:sz w:val="32"/>
          <w:szCs w:val="32"/>
        </w:rPr>
      </w:pPr>
      <w:r>
        <w:rPr>
          <w:noProof/>
        </w:rPr>
        <w:pict>
          <v:roundrect id="圆角矩形 15" o:spid="_x0000_s1026" style="position:absolute;left:0;text-align:left;margin-left:142pt;margin-top:17.6pt;width:150.95pt;height:43.15pt;z-index:251643904;visibility:visible;v-text-anchor:middle" arcsize="10923f" fillcolor="#ceeaca">
            <v:shadow color="#868686"/>
            <v:textbox>
              <w:txbxContent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资产评估师职业资格</w:t>
                  </w:r>
                </w:p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考试合格人员</w:t>
                  </w:r>
                </w:p>
              </w:txbxContent>
            </v:textbox>
          </v:roundrect>
        </w:pict>
      </w:r>
    </w:p>
    <w:p w:rsidR="001717D0" w:rsidRPr="005360A8" w:rsidRDefault="001717D0" w:rsidP="00F02295">
      <w:pPr>
        <w:ind w:firstLineChars="200" w:firstLine="420"/>
        <w:jc w:val="center"/>
        <w:outlineLvl w:val="0"/>
        <w:rPr>
          <w:rFonts w:ascii="仿宋_GB2312" w:eastAsia="仿宋_GB2312" w:hAnsi="仿宋"/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7" type="#_x0000_t32" style="position:absolute;left:0;text-align:left;margin-left:218pt;margin-top:29.55pt;width:0;height:29.1pt;z-index:251665408;visibility:visible">
            <v:stroke endarrow="block"/>
          </v:shape>
        </w:pict>
      </w:r>
    </w:p>
    <w:p w:rsidR="001717D0" w:rsidRPr="00310096" w:rsidRDefault="001717D0" w:rsidP="00F02295">
      <w:pPr>
        <w:ind w:firstLineChars="600" w:firstLine="1260"/>
        <w:jc w:val="center"/>
        <w:outlineLvl w:val="0"/>
        <w:rPr>
          <w:rFonts w:ascii="仿宋_GB2312" w:eastAsia="仿宋_GB2312" w:hAnsi="仿宋"/>
          <w:b/>
          <w:sz w:val="32"/>
          <w:szCs w:val="32"/>
        </w:rPr>
      </w:pPr>
      <w:r>
        <w:rPr>
          <w:noProof/>
        </w:rPr>
        <w:pict>
          <v:roundrect id="_x0000_s1028" style="position:absolute;left:0;text-align:left;margin-left:142pt;margin-top:27.3pt;width:150.95pt;height:40.55pt;z-index:251666432;visibility:visible;v-text-anchor:middle" arcsize="10923f" fillcolor="#ceeaca">
            <v:shadow color="#868686"/>
            <v:textbox>
              <w:txbxContent>
                <w:p w:rsidR="001717D0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通过中评协登记管理</w:t>
                  </w:r>
                </w:p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系统办理</w:t>
                  </w:r>
                </w:p>
                <w:p w:rsidR="001717D0" w:rsidRPr="002326BA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kern w:val="24"/>
                      <w:sz w:val="22"/>
                    </w:rPr>
                  </w:pPr>
                  <w:r w:rsidRPr="002326BA">
                    <w:rPr>
                      <w:rFonts w:ascii="Calibri" w:cs="Times New Roman" w:hint="eastAsia"/>
                      <w:kern w:val="24"/>
                      <w:sz w:val="22"/>
                    </w:rPr>
                    <w:t>职业资格证书登记</w:t>
                  </w:r>
                </w:p>
                <w:p w:rsidR="001717D0" w:rsidRPr="005B6CDB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 w:rsidRPr="005B6CDB">
                    <w:rPr>
                      <w:rFonts w:ascii="Calibri" w:cs="Times New Roman" w:hint="eastAsia"/>
                      <w:kern w:val="24"/>
                      <w:sz w:val="20"/>
                    </w:rPr>
                    <w:t>职业资格</w:t>
                  </w:r>
                  <w:r>
                    <w:rPr>
                      <w:rFonts w:ascii="Calibri" w:cs="Times New Roman" w:hint="eastAsia"/>
                      <w:kern w:val="24"/>
                      <w:sz w:val="20"/>
                    </w:rPr>
                    <w:t>证书</w:t>
                  </w:r>
                  <w:r w:rsidRPr="005B6CDB">
                    <w:rPr>
                      <w:rFonts w:ascii="Calibri" w:cs="Times New Roman" w:hint="eastAsia"/>
                      <w:kern w:val="24"/>
                      <w:sz w:val="20"/>
                    </w:rPr>
                    <w:t>登记</w:t>
                  </w:r>
                </w:p>
              </w:txbxContent>
            </v:textbox>
          </v:roundrect>
        </w:pict>
      </w:r>
    </w:p>
    <w:p w:rsidR="001717D0" w:rsidRDefault="001717D0" w:rsidP="002326BA">
      <w:pPr>
        <w:jc w:val="center"/>
        <w:outlineLvl w:val="0"/>
        <w:rPr>
          <w:rFonts w:ascii="仿宋" w:eastAsia="仿宋" w:hAnsi="仿宋"/>
          <w:sz w:val="30"/>
          <w:szCs w:val="30"/>
        </w:rPr>
      </w:pPr>
    </w:p>
    <w:p w:rsidR="001717D0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</w:pPr>
      <w:r>
        <w:rPr>
          <w:noProof/>
        </w:rPr>
        <w:pict>
          <v:shape id="_x0000_s1029" type="#_x0000_t32" style="position:absolute;left:0;text-align:left;margin-left:217.5pt;margin-top:5.5pt;width:0;height:29.1pt;z-index:251667456;visibility:visible">
            <v:stroke endarrow="block"/>
          </v:shape>
        </w:pict>
      </w:r>
    </w:p>
    <w:p w:rsidR="001717D0" w:rsidRPr="00E3033C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noProof/>
        </w:rPr>
        <w:pict>
          <v:roundrect id="_x0000_s1030" style="position:absolute;left:0;text-align:left;margin-left:141.85pt;margin-top:4.15pt;width:150.95pt;height:40.65pt;z-index:251658240;visibility:visible;v-text-anchor:middle" arcsize="10923f" fillcolor="#ceeaca">
            <v:shadow color="#868686"/>
            <v:textbox>
              <w:txbxContent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注册并登陆中评协</w:t>
                  </w:r>
                </w:p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登记管理系统账号</w:t>
                  </w:r>
                </w:p>
              </w:txbxContent>
            </v:textbox>
          </v:roundrect>
        </w:pict>
      </w:r>
    </w:p>
    <w:p w:rsidR="001717D0" w:rsidRPr="00B30E90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noProof/>
        </w:rPr>
        <w:pict>
          <v:shape id="_x0000_s1031" type="#_x0000_t32" style="position:absolute;left:0;text-align:left;margin-left:217.35pt;margin-top:15.1pt;width:0;height:29.1pt;z-index:251668480;visibility:visible">
            <v:stroke endarrow="block"/>
          </v:shape>
        </w:pict>
      </w:r>
    </w:p>
    <w:p w:rsidR="001717D0" w:rsidRPr="00E3033C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32" type="#_x0000_t202" style="position:absolute;left:0;text-align:left;margin-left:-4pt;margin-top:27.8pt;width:125pt;height:50pt;z-index:251650048;visibility:visible" filled="f" stroked="f">
            <v:textbox>
              <w:txbxContent>
                <w:p w:rsidR="001717D0" w:rsidRPr="00AC3976" w:rsidRDefault="001717D0" w:rsidP="00AC39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color w:val="000000"/>
                      <w:kern w:val="24"/>
                      <w:sz w:val="20"/>
                      <w:szCs w:val="20"/>
                    </w:rPr>
                  </w:pPr>
                  <w:r w:rsidRPr="00AC3976">
                    <w:rPr>
                      <w:rFonts w:cs="Times New Roman" w:hint="eastAsia"/>
                      <w:color w:val="000000"/>
                      <w:kern w:val="24"/>
                      <w:sz w:val="20"/>
                      <w:szCs w:val="20"/>
                    </w:rPr>
                    <w:t>提供档案、合同、社保（如有）及身份证复印件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141.8pt;margin-top:14.2pt;width:150.95pt;height:40.65pt;z-index:251664384;visibility:visible;v-text-anchor:middle" arcsize="10923f" fillcolor="#ceeaca">
            <v:shadow color="#868686"/>
            <v:textbox>
              <w:txbxContent>
                <w:p w:rsidR="001717D0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填写登记申请表</w:t>
                  </w:r>
                </w:p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并提交申请</w:t>
                  </w:r>
                </w:p>
              </w:txbxContent>
            </v:textbox>
          </v:roundrect>
        </w:pict>
      </w:r>
    </w:p>
    <w:p w:rsidR="001717D0" w:rsidRPr="00E3033C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noProof/>
        </w:rPr>
        <w:pict>
          <v:shape id="_x0000_s1034" type="#_x0000_t202" style="position:absolute;left:0;text-align:left;margin-left:310.5pt;margin-top:5.35pt;width:108pt;height:19.8pt;z-index:251644928;visibility:visible" filled="f" stroked="f">
            <v:textbox>
              <w:txbxContent>
                <w:p w:rsidR="001717D0" w:rsidRPr="00AC3976" w:rsidRDefault="001717D0" w:rsidP="00AC39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color w:val="000000"/>
                      <w:kern w:val="24"/>
                      <w:sz w:val="20"/>
                      <w:szCs w:val="20"/>
                    </w:rPr>
                  </w:pPr>
                  <w:r w:rsidRPr="00AC3976">
                    <w:rPr>
                      <w:rFonts w:cs="Times New Roman" w:hint="eastAsia"/>
                      <w:color w:val="000000"/>
                      <w:kern w:val="24"/>
                      <w:sz w:val="20"/>
                      <w:szCs w:val="20"/>
                    </w:rPr>
                    <w:t>提供身份证复印件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0" o:spid="_x0000_s1035" type="#_x0000_t34" style="position:absolute;left:0;text-align:left;margin-left:112.25pt;margin-top:8.25pt;width:35.5pt;height:24.25pt;rotation:90;z-index:251648000;visibility:visible" adj="152">
            <v:stroke endarrow="block"/>
          </v:shape>
        </w:pict>
      </w:r>
      <w:r>
        <w:rPr>
          <w:noProof/>
        </w:rPr>
        <w:pict>
          <v:shape id="AutoShape 25" o:spid="_x0000_s1036" type="#_x0000_t34" style="position:absolute;left:0;text-align:left;margin-left:286.9pt;margin-top:8.45pt;width:38.5pt;height:26.75pt;rotation:90;flip:x;z-index:251645952;visibility:visible" adj="140">
            <v:stroke endarrow="block"/>
          </v:shape>
        </w:pict>
      </w:r>
      <w:r>
        <w:rPr>
          <w:noProof/>
        </w:rPr>
        <w:pict>
          <v:shape id="AutoShape 92" o:spid="_x0000_s1037" type="#_x0000_t32" style="position:absolute;left:0;text-align:left;margin-left:217.35pt;margin-top:24.85pt;width:0;height:87.25pt;flip:y;z-index:251662336;visibility:visible">
            <v:stroke endarrow="block"/>
          </v:shape>
        </w:pict>
      </w:r>
    </w:p>
    <w:p w:rsidR="001717D0" w:rsidRPr="00E3033C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noProof/>
        </w:rPr>
        <w:pict>
          <v:shape id="_x0000_s1038" type="#_x0000_t202" style="position:absolute;left:0;text-align:left;margin-left:160.5pt;margin-top:22.3pt;width:64pt;height:23pt;z-index:251663360;visibility:visible" filled="f" stroked="f">
            <v:textbox>
              <w:txbxContent>
                <w:p w:rsidR="001717D0" w:rsidRPr="00AC3976" w:rsidRDefault="001717D0" w:rsidP="00AC39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color w:val="000000"/>
                      <w:kern w:val="24"/>
                      <w:sz w:val="20"/>
                      <w:szCs w:val="20"/>
                    </w:rPr>
                  </w:pPr>
                  <w:r w:rsidRPr="00AC3976">
                    <w:rPr>
                      <w:rFonts w:cs="Times New Roman" w:hint="eastAsia"/>
                      <w:color w:val="000000"/>
                      <w:kern w:val="24"/>
                      <w:sz w:val="20"/>
                      <w:szCs w:val="20"/>
                    </w:rPr>
                    <w:t>信息有误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8" o:spid="_x0000_s1039" style="position:absolute;left:0;text-align:left;margin-left:57pt;margin-top:8.3pt;width:109.35pt;height:45.85pt;z-index:251649024;visibility:visible;v-text-anchor:middle" arcsize="10923f" fillcolor="#ceeaca">
            <v:shadow color="#868686"/>
            <v:textbox>
              <w:txbxContent>
                <w:p w:rsidR="001717D0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登记为在资产</w:t>
                  </w:r>
                </w:p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评估机构人员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272.5pt;margin-top:10.8pt;width:109.5pt;height:45.85pt;z-index:251646976;visibility:visible;v-text-anchor:middle" arcsize="10923f" fillcolor="#ceeaca">
            <v:shadow color="#868686"/>
            <v:textbox>
              <w:txbxContent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登记为不在资产评估机构人员</w:t>
                  </w:r>
                </w:p>
              </w:txbxContent>
            </v:textbox>
          </v:roundrect>
        </w:pict>
      </w:r>
    </w:p>
    <w:p w:rsidR="001717D0" w:rsidRPr="00E3033C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noProof/>
        </w:rPr>
        <w:pict>
          <v:shape id="AutoShape 34" o:spid="_x0000_s1041" type="#_x0000_t34" style="position:absolute;left:0;text-align:left;margin-left:270.8pt;margin-top:26.7pt;width:49pt;height:32.7pt;rotation:180;flip:y;z-index:251652096;visibility:visible" adj="220">
            <v:stroke endarrow="block"/>
          </v:shape>
        </w:pict>
      </w:r>
      <w:r>
        <w:rPr>
          <w:noProof/>
        </w:rPr>
        <w:pict>
          <v:shape id="AutoShape 33" o:spid="_x0000_s1042" type="#_x0000_t34" style="position:absolute;left:0;text-align:left;margin-left:116.6pt;margin-top:24.6pt;width:49.5pt;height:34.25pt;z-index:251651072;visibility:visible" adj="-218">
            <v:stroke endarrow="block"/>
          </v:shape>
        </w:pict>
      </w:r>
    </w:p>
    <w:p w:rsidR="001717D0" w:rsidRPr="00E3033C" w:rsidRDefault="001717D0" w:rsidP="00F02295">
      <w:pPr>
        <w:tabs>
          <w:tab w:val="left" w:pos="2910"/>
        </w:tabs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noProof/>
        </w:rPr>
        <w:pict>
          <v:roundrect id="_x0000_s1043" style="position:absolute;left:0;text-align:left;margin-left:166.35pt;margin-top:22.25pt;width:103.35pt;height:23.1pt;z-index:251653120;visibility:visible;v-text-anchor:middle" arcsize="10923f" fillcolor="#ceeaca">
            <v:shadow color="#868686"/>
            <v:textbox>
              <w:txbxContent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地方协会初审</w:t>
                  </w:r>
                </w:p>
              </w:txbxContent>
            </v:textbox>
          </v:roundrect>
        </w:pict>
      </w:r>
    </w:p>
    <w:p w:rsidR="001717D0" w:rsidRPr="00E3033C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noProof/>
        </w:rPr>
        <w:pict>
          <v:shape id="_x0000_s1044" type="#_x0000_t202" style="position:absolute;left:0;text-align:left;margin-left:142.35pt;margin-top:19.8pt;width:61pt;height:18.9pt;z-index:251659264;visibility:visible" filled="f" stroked="f">
            <v:textbox>
              <w:txbxContent>
                <w:p w:rsidR="001717D0" w:rsidRPr="00AC3976" w:rsidRDefault="001717D0" w:rsidP="00AC39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color w:val="000000"/>
                      <w:kern w:val="24"/>
                      <w:sz w:val="20"/>
                      <w:szCs w:val="20"/>
                    </w:rPr>
                  </w:pPr>
                  <w:r w:rsidRPr="00AC3976">
                    <w:rPr>
                      <w:rFonts w:cs="Times New Roman" w:hint="eastAsia"/>
                      <w:color w:val="000000"/>
                      <w:kern w:val="24"/>
                      <w:sz w:val="20"/>
                      <w:szCs w:val="20"/>
                    </w:rPr>
                    <w:t>信息无误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35.5pt;margin-top:19.9pt;width:57.45pt;height:23.4pt;z-index:251661312;visibility:visible" filled="f" stroked="f">
            <v:textbox>
              <w:txbxContent>
                <w:p w:rsidR="001717D0" w:rsidRPr="00AC3976" w:rsidRDefault="001717D0" w:rsidP="00AC39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color w:val="000000"/>
                      <w:kern w:val="24"/>
                      <w:sz w:val="20"/>
                      <w:szCs w:val="20"/>
                    </w:rPr>
                  </w:pPr>
                  <w:r w:rsidRPr="00AC3976">
                    <w:rPr>
                      <w:rFonts w:cs="Times New Roman" w:hint="eastAsia"/>
                      <w:color w:val="000000"/>
                      <w:kern w:val="24"/>
                      <w:sz w:val="20"/>
                      <w:szCs w:val="20"/>
                    </w:rPr>
                    <w:t>信息有误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90" o:spid="_x0000_s1046" type="#_x0000_t32" style="position:absolute;left:0;text-align:left;margin-left:235.5pt;margin-top:15.9pt;width:0;height:28.5pt;flip:y;z-index:251660288;visibility:visible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202.85pt;margin-top:15.5pt;width:0;height:29.1pt;z-index:251670528;visibility:visible">
            <v:stroke endarrow="block"/>
          </v:shape>
        </w:pict>
      </w:r>
    </w:p>
    <w:p w:rsidR="001717D0" w:rsidRPr="00E3033C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noProof/>
        </w:rPr>
        <w:pict>
          <v:roundrect id="_x0000_s1048" style="position:absolute;left:0;text-align:left;margin-left:165.95pt;margin-top:13.9pt;width:103.35pt;height:23.1pt;z-index:251654144;visibility:visible;v-text-anchor:middle" arcsize="10923f" fillcolor="#ceeaca">
            <v:shadow color="#868686"/>
            <v:textbox>
              <w:txbxContent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中评协复核</w:t>
                  </w:r>
                </w:p>
              </w:txbxContent>
            </v:textbox>
          </v:roundrect>
        </w:pict>
      </w:r>
    </w:p>
    <w:p w:rsidR="001717D0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noProof/>
        </w:rPr>
        <w:pict>
          <v:shape id="_x0000_s1049" type="#_x0000_t202" style="position:absolute;left:0;text-align:left;margin-left:160.5pt;margin-top:11.3pt;width:70.25pt;height:18.9pt;z-index:251655168;visibility:visible" filled="f" stroked="f">
            <v:textbox>
              <w:txbxContent>
                <w:p w:rsidR="001717D0" w:rsidRPr="00AC3976" w:rsidRDefault="001717D0" w:rsidP="00AC39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color w:val="000000"/>
                      <w:kern w:val="24"/>
                      <w:sz w:val="20"/>
                      <w:szCs w:val="20"/>
                    </w:rPr>
                  </w:pPr>
                  <w:r w:rsidRPr="00AC3976">
                    <w:rPr>
                      <w:rFonts w:cs="Times New Roman" w:hint="eastAsia"/>
                      <w:color w:val="000000"/>
                      <w:kern w:val="24"/>
                      <w:sz w:val="20"/>
                      <w:szCs w:val="20"/>
                    </w:rPr>
                    <w:t>信息无误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left:0;text-align:left;margin-left:220.35pt;margin-top:6.8pt;width:0;height:29.1pt;z-index:251669504;visibility:visible">
            <v:stroke endarrow="block"/>
          </v:shape>
        </w:pict>
      </w:r>
    </w:p>
    <w:p w:rsidR="001717D0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noProof/>
        </w:rPr>
        <w:pict>
          <v:roundrect id="_x0000_s1051" style="position:absolute;left:0;text-align:left;margin-left:124.75pt;margin-top:7.45pt;width:190.3pt;height:73.5pt;z-index:251656192;visibility:visible;v-text-anchor:middle" arcsize="10923f" fillcolor="#ceeaca">
            <v:shadow color="#868686"/>
            <v:textbox>
              <w:txbxContent>
                <w:p w:rsidR="001717D0" w:rsidRDefault="001717D0" w:rsidP="00977B6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登记管理系统自动生成登记卡</w:t>
                  </w:r>
                </w:p>
                <w:p w:rsidR="001717D0" w:rsidRDefault="001717D0" w:rsidP="00AC39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机构人员可下载、打印</w:t>
                  </w:r>
                </w:p>
                <w:p w:rsidR="001717D0" w:rsidRPr="00AC3976" w:rsidRDefault="001717D0" w:rsidP="00AC397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非机构人员仅供预览</w:t>
                  </w:r>
                </w:p>
              </w:txbxContent>
            </v:textbox>
          </v:roundrect>
        </w:pict>
      </w:r>
    </w:p>
    <w:p w:rsidR="001717D0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1717D0" w:rsidRDefault="001717D0" w:rsidP="00F02295">
      <w:pPr>
        <w:autoSpaceDE w:val="0"/>
        <w:autoSpaceDN w:val="0"/>
        <w:adjustRightInd w:val="0"/>
        <w:spacing w:line="600" w:lineRule="exact"/>
        <w:ind w:leftChars="-270" w:left="-567"/>
        <w:rPr>
          <w:rFonts w:ascii="仿宋" w:eastAsia="仿宋" w:hAnsi="仿宋"/>
          <w:kern w:val="0"/>
          <w:sz w:val="32"/>
          <w:szCs w:val="32"/>
        </w:rPr>
      </w:pPr>
      <w:r>
        <w:rPr>
          <w:noProof/>
        </w:rPr>
        <w:pict>
          <v:shape id="_x0000_s1052" type="#_x0000_t32" style="position:absolute;left:0;text-align:left;margin-left:220.35pt;margin-top:20.7pt;width:0;height:29.1pt;z-index:251671552;visibility:visible">
            <v:stroke endarrow="block"/>
          </v:shape>
        </w:pict>
      </w:r>
    </w:p>
    <w:p w:rsidR="001717D0" w:rsidRPr="00D575B5" w:rsidRDefault="001717D0" w:rsidP="00C073EE">
      <w:pPr>
        <w:autoSpaceDE w:val="0"/>
        <w:autoSpaceDN w:val="0"/>
        <w:adjustRightInd w:val="0"/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noProof/>
        </w:rPr>
        <w:pict>
          <v:roundrect id="_x0000_s1053" style="position:absolute;left:0;text-align:left;margin-left:135.4pt;margin-top:19.5pt;width:171.5pt;height:23.1pt;z-index:251657216;visibility:visible;v-text-anchor:middle" arcsize="10923f" fillcolor="#ceeaca">
            <v:shadow color="#868686"/>
            <v:textbox>
              <w:txbxContent>
                <w:p w:rsidR="001717D0" w:rsidRPr="00AC3976" w:rsidRDefault="001717D0" w:rsidP="002326B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4"/>
                    </w:rPr>
                  </w:pPr>
                  <w:r w:rsidRPr="00AC3976">
                    <w:rPr>
                      <w:rFonts w:ascii="Calibri" w:cs="Times New Roman" w:hint="eastAsia"/>
                      <w:b/>
                      <w:kern w:val="24"/>
                    </w:rPr>
                    <w:t>中评协官网公告</w:t>
                  </w:r>
                </w:p>
              </w:txbxContent>
            </v:textbox>
          </v:roundrect>
        </w:pict>
      </w:r>
    </w:p>
    <w:sectPr w:rsidR="001717D0" w:rsidRPr="00D575B5" w:rsidSect="00226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D0" w:rsidRDefault="001717D0" w:rsidP="00A31170">
      <w:r>
        <w:separator/>
      </w:r>
    </w:p>
  </w:endnote>
  <w:endnote w:type="continuationSeparator" w:id="0">
    <w:p w:rsidR="001717D0" w:rsidRDefault="001717D0" w:rsidP="00A3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D0" w:rsidRDefault="001717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D0" w:rsidRDefault="001717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D0" w:rsidRDefault="00171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D0" w:rsidRDefault="001717D0" w:rsidP="00A31170">
      <w:r>
        <w:separator/>
      </w:r>
    </w:p>
  </w:footnote>
  <w:footnote w:type="continuationSeparator" w:id="0">
    <w:p w:rsidR="001717D0" w:rsidRDefault="001717D0" w:rsidP="00A3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D0" w:rsidRDefault="001717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D0" w:rsidRDefault="001717D0" w:rsidP="00F0229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D0" w:rsidRDefault="001717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32"/>
    <w:rsid w:val="00016E30"/>
    <w:rsid w:val="00043957"/>
    <w:rsid w:val="00061127"/>
    <w:rsid w:val="000E1DFA"/>
    <w:rsid w:val="00170FCE"/>
    <w:rsid w:val="001717D0"/>
    <w:rsid w:val="00204E50"/>
    <w:rsid w:val="002163F0"/>
    <w:rsid w:val="00226927"/>
    <w:rsid w:val="002326BA"/>
    <w:rsid w:val="002B1C40"/>
    <w:rsid w:val="002E2BA5"/>
    <w:rsid w:val="002F6F90"/>
    <w:rsid w:val="00303F1E"/>
    <w:rsid w:val="003041B8"/>
    <w:rsid w:val="00310096"/>
    <w:rsid w:val="00394010"/>
    <w:rsid w:val="003A2DE1"/>
    <w:rsid w:val="003E22BF"/>
    <w:rsid w:val="003F0CAA"/>
    <w:rsid w:val="003F5AC3"/>
    <w:rsid w:val="0043355D"/>
    <w:rsid w:val="00453EA4"/>
    <w:rsid w:val="00460611"/>
    <w:rsid w:val="005360A8"/>
    <w:rsid w:val="005657C7"/>
    <w:rsid w:val="005B6CDB"/>
    <w:rsid w:val="005E3FDE"/>
    <w:rsid w:val="006C0943"/>
    <w:rsid w:val="006E1C84"/>
    <w:rsid w:val="0075207A"/>
    <w:rsid w:val="00760D5F"/>
    <w:rsid w:val="007E1ECB"/>
    <w:rsid w:val="00805A52"/>
    <w:rsid w:val="00813801"/>
    <w:rsid w:val="00836C3E"/>
    <w:rsid w:val="008875BD"/>
    <w:rsid w:val="008E5357"/>
    <w:rsid w:val="008F338B"/>
    <w:rsid w:val="00905B9E"/>
    <w:rsid w:val="00953315"/>
    <w:rsid w:val="00970B1A"/>
    <w:rsid w:val="00977B64"/>
    <w:rsid w:val="009A0C15"/>
    <w:rsid w:val="009A18B7"/>
    <w:rsid w:val="009C1CD0"/>
    <w:rsid w:val="00A31170"/>
    <w:rsid w:val="00AC3976"/>
    <w:rsid w:val="00AF3C7B"/>
    <w:rsid w:val="00B057DF"/>
    <w:rsid w:val="00B17739"/>
    <w:rsid w:val="00B30E90"/>
    <w:rsid w:val="00BA1667"/>
    <w:rsid w:val="00BD288A"/>
    <w:rsid w:val="00BD3A83"/>
    <w:rsid w:val="00C073EE"/>
    <w:rsid w:val="00C158DE"/>
    <w:rsid w:val="00C35080"/>
    <w:rsid w:val="00C6356C"/>
    <w:rsid w:val="00C74383"/>
    <w:rsid w:val="00C8297B"/>
    <w:rsid w:val="00CC4B34"/>
    <w:rsid w:val="00D575B5"/>
    <w:rsid w:val="00D908A8"/>
    <w:rsid w:val="00DD5E7F"/>
    <w:rsid w:val="00DF5523"/>
    <w:rsid w:val="00E122FA"/>
    <w:rsid w:val="00E16132"/>
    <w:rsid w:val="00E3033C"/>
    <w:rsid w:val="00EC2A51"/>
    <w:rsid w:val="00EF7855"/>
    <w:rsid w:val="00F02295"/>
    <w:rsid w:val="00F35803"/>
    <w:rsid w:val="00F90530"/>
    <w:rsid w:val="00FD3EBA"/>
    <w:rsid w:val="00FE3B58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117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3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1170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D575B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75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BD288A"/>
    <w:pPr>
      <w:ind w:firstLineChars="200" w:firstLine="420"/>
    </w:pPr>
  </w:style>
  <w:style w:type="paragraph" w:styleId="NormalWeb">
    <w:name w:val="Normal (Web)"/>
    <w:basedOn w:val="Normal"/>
    <w:uiPriority w:val="99"/>
    <w:rsid w:val="002326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55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5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CAS</dc:creator>
  <cp:keywords/>
  <dc:description/>
  <cp:lastModifiedBy>m</cp:lastModifiedBy>
  <cp:revision>3</cp:revision>
  <cp:lastPrinted>2016-06-20T01:54:00Z</cp:lastPrinted>
  <dcterms:created xsi:type="dcterms:W3CDTF">2016-06-28T17:43:00Z</dcterms:created>
  <dcterms:modified xsi:type="dcterms:W3CDTF">2016-06-28T17:43:00Z</dcterms:modified>
</cp:coreProperties>
</file>